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4C" w:rsidRDefault="009562FD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80645</wp:posOffset>
            </wp:positionV>
            <wp:extent cx="797560" cy="1012825"/>
            <wp:effectExtent l="0" t="0" r="2540" b="0"/>
            <wp:wrapThrough wrapText="bothSides">
              <wp:wrapPolygon edited="0">
                <wp:start x="0" y="0"/>
                <wp:lineTo x="0" y="21126"/>
                <wp:lineTo x="21153" y="21126"/>
                <wp:lineTo x="21153" y="0"/>
                <wp:lineTo x="0" y="0"/>
              </wp:wrapPolygon>
            </wp:wrapThrough>
            <wp:docPr id="2" name="Immagine 2" descr="Città metropolitana di Reggio Calabria 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à metropolitana di Reggio Calabria –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24E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84455</wp:posOffset>
            </wp:positionV>
            <wp:extent cx="3237865" cy="95250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4C12AA" w:rsidRDefault="004C12AA" w:rsidP="009562FD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A1949">
        <w:rPr>
          <w:rFonts w:ascii="Times New Roman" w:hAnsi="Times New Roman" w:cs="Times New Roman"/>
          <w:sz w:val="18"/>
          <w:szCs w:val="18"/>
        </w:rPr>
        <w:t xml:space="preserve">Presidente della sezione prof. </w:t>
      </w:r>
      <w:r>
        <w:rPr>
          <w:rFonts w:ascii="Times New Roman" w:hAnsi="Times New Roman" w:cs="Times New Roman"/>
          <w:sz w:val="18"/>
          <w:szCs w:val="18"/>
        </w:rPr>
        <w:t>A.Vecchio Ruggeri</w:t>
      </w:r>
    </w:p>
    <w:p w:rsidR="004C12AA" w:rsidRPr="009562FD" w:rsidRDefault="004C12AA" w:rsidP="004C12AA">
      <w:pPr>
        <w:pStyle w:val="Nessunaspaziatura"/>
        <w:rPr>
          <w:rStyle w:val="Collegamentoipertestual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9562FD">
        <w:rPr>
          <w:rFonts w:ascii="Times New Roman" w:hAnsi="Times New Roman" w:cs="Times New Roman"/>
          <w:sz w:val="18"/>
          <w:szCs w:val="18"/>
        </w:rPr>
        <w:t xml:space="preserve">Tel. 388.0412921 email </w:t>
      </w:r>
      <w:hyperlink r:id="rId7" w:history="1">
        <w:r w:rsidRPr="009562FD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angelo.vecchioruggeri@istruzione.it</w:t>
        </w:r>
      </w:hyperlink>
      <w:r w:rsidR="009562FD" w:rsidRPr="009562FD">
        <w:rPr>
          <w:rStyle w:val="Collegamentoipertestuale"/>
          <w:rFonts w:ascii="Times New Roman" w:hAnsi="Times New Roman" w:cs="Times New Roman"/>
          <w:color w:val="auto"/>
          <w:sz w:val="18"/>
          <w:szCs w:val="18"/>
          <w:u w:val="none"/>
        </w:rPr>
        <w:t>Città Metropolitana di Reggio Calabria</w:t>
      </w:r>
    </w:p>
    <w:p w:rsidR="009562FD" w:rsidRPr="009562FD" w:rsidRDefault="009562FD" w:rsidP="004C12AA">
      <w:pPr>
        <w:pStyle w:val="Nessunaspaziatura"/>
        <w:rPr>
          <w:rStyle w:val="Collegamentoipertestuale"/>
          <w:rFonts w:ascii="Times New Roman" w:hAnsi="Times New Roman" w:cs="Times New Roman"/>
          <w:b/>
          <w:color w:val="auto"/>
          <w:sz w:val="18"/>
          <w:szCs w:val="18"/>
        </w:rPr>
      </w:pPr>
    </w:p>
    <w:p w:rsidR="009562FD" w:rsidRPr="009562FD" w:rsidRDefault="009562FD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4C12AA" w:rsidRPr="009562FD" w:rsidRDefault="004C12AA" w:rsidP="004C12AA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:rsidR="004C12AA" w:rsidRPr="004924E7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E7">
        <w:rPr>
          <w:rFonts w:ascii="Times New Roman" w:hAnsi="Times New Roman" w:cs="Times New Roman"/>
          <w:b/>
          <w:sz w:val="24"/>
          <w:szCs w:val="24"/>
        </w:rPr>
        <w:t>PROGRAMMA ANNUALE PER LA FORMAZIONE IN SEDE</w:t>
      </w:r>
    </w:p>
    <w:p w:rsidR="004C12AA" w:rsidRPr="004924E7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Sociale  2017/18</w:t>
      </w:r>
    </w:p>
    <w:p w:rsidR="004C12AA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“Educazione – Integrazione - Diritti</w:t>
      </w:r>
      <w:r w:rsidRPr="004924E7">
        <w:rPr>
          <w:rFonts w:ascii="Times New Roman" w:hAnsi="Times New Roman" w:cs="Times New Roman"/>
          <w:b/>
          <w:sz w:val="24"/>
          <w:szCs w:val="24"/>
        </w:rPr>
        <w:t>”</w:t>
      </w:r>
    </w:p>
    <w:p w:rsidR="004C12AA" w:rsidRPr="004924E7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2DE" w:rsidRPr="00543A85" w:rsidRDefault="004C12AA" w:rsidP="004C12AA">
      <w:pPr>
        <w:pStyle w:val="Nessunaspaziatura"/>
        <w:jc w:val="both"/>
        <w:rPr>
          <w:rFonts w:ascii="Times New Roman" w:hAnsi="Times New Roman" w:cs="Times New Roman"/>
          <w:i/>
        </w:rPr>
      </w:pPr>
      <w:r w:rsidRPr="00543A85">
        <w:rPr>
          <w:rFonts w:ascii="Times New Roman" w:hAnsi="Times New Roman" w:cs="Times New Roman"/>
        </w:rPr>
        <w:t xml:space="preserve">La dimensione professionale docente deve essere sempre più arricchita di </w:t>
      </w:r>
      <w:r w:rsidR="00543A85" w:rsidRPr="00543A85">
        <w:rPr>
          <w:rFonts w:ascii="Times New Roman" w:hAnsi="Times New Roman" w:cs="Times New Roman"/>
        </w:rPr>
        <w:t>“</w:t>
      </w:r>
      <w:r w:rsidRPr="00543A85">
        <w:rPr>
          <w:rFonts w:ascii="Times New Roman" w:hAnsi="Times New Roman" w:cs="Times New Roman"/>
        </w:rPr>
        <w:t>occasioni</w:t>
      </w:r>
      <w:r w:rsidR="00543A85" w:rsidRPr="00543A85">
        <w:rPr>
          <w:rFonts w:ascii="Times New Roman" w:hAnsi="Times New Roman" w:cs="Times New Roman"/>
        </w:rPr>
        <w:t>”</w:t>
      </w:r>
      <w:r w:rsidRPr="00543A85">
        <w:rPr>
          <w:rFonts w:ascii="Times New Roman" w:hAnsi="Times New Roman" w:cs="Times New Roman"/>
        </w:rPr>
        <w:t xml:space="preserve"> in cui le esigenze della formazione degli allievi trovino  riscontro e richiamo. In tal modo   soddisfacendo al meglio, grazie alla capacità di innovazione e alla diversificazione metodologi</w:t>
      </w:r>
      <w:r w:rsidR="00543A85" w:rsidRPr="00543A85">
        <w:rPr>
          <w:rFonts w:ascii="Times New Roman" w:hAnsi="Times New Roman" w:cs="Times New Roman"/>
        </w:rPr>
        <w:t>c</w:t>
      </w:r>
      <w:r w:rsidRPr="00543A85">
        <w:rPr>
          <w:rFonts w:ascii="Times New Roman" w:hAnsi="Times New Roman" w:cs="Times New Roman"/>
        </w:rPr>
        <w:t xml:space="preserve">a adottabile nei più diversi contesti scolastici, le finalità del sistema scolastico. Con questo assunto la sezione </w:t>
      </w:r>
      <w:proofErr w:type="spellStart"/>
      <w:r w:rsidRPr="00543A85">
        <w:rPr>
          <w:rFonts w:ascii="Times New Roman" w:hAnsi="Times New Roman" w:cs="Times New Roman"/>
        </w:rPr>
        <w:t>Aspei</w:t>
      </w:r>
      <w:proofErr w:type="spellEnd"/>
      <w:r w:rsidRPr="00543A85">
        <w:rPr>
          <w:rFonts w:ascii="Times New Roman" w:hAnsi="Times New Roman" w:cs="Times New Roman"/>
        </w:rPr>
        <w:t xml:space="preserve"> di Reggio Calabria intende approfondire e costantemente correlare il tema dell’</w:t>
      </w:r>
      <w:r w:rsidRPr="00543A85">
        <w:rPr>
          <w:rFonts w:ascii="Times New Roman" w:hAnsi="Times New Roman" w:cs="Times New Roman"/>
          <w:i/>
        </w:rPr>
        <w:t>Educazione</w:t>
      </w:r>
      <w:r w:rsidRPr="00543A85">
        <w:rPr>
          <w:rFonts w:ascii="Times New Roman" w:hAnsi="Times New Roman" w:cs="Times New Roman"/>
        </w:rPr>
        <w:t xml:space="preserve"> con quello dell’</w:t>
      </w:r>
      <w:r w:rsidRPr="00543A85">
        <w:rPr>
          <w:rFonts w:ascii="Times New Roman" w:hAnsi="Times New Roman" w:cs="Times New Roman"/>
          <w:i/>
        </w:rPr>
        <w:t>Integrazione</w:t>
      </w:r>
      <w:r w:rsidRPr="00543A85">
        <w:rPr>
          <w:rFonts w:ascii="Times New Roman" w:hAnsi="Times New Roman" w:cs="Times New Roman"/>
        </w:rPr>
        <w:t xml:space="preserve">, intrecciando  le due prospettive educative con il tema dei </w:t>
      </w:r>
      <w:r w:rsidRPr="00543A85">
        <w:rPr>
          <w:rFonts w:ascii="Times New Roman" w:hAnsi="Times New Roman" w:cs="Times New Roman"/>
          <w:i/>
        </w:rPr>
        <w:t>Diritti,</w:t>
      </w:r>
      <w:r w:rsidRPr="00543A85">
        <w:rPr>
          <w:rFonts w:ascii="Times New Roman" w:hAnsi="Times New Roman" w:cs="Times New Roman"/>
        </w:rPr>
        <w:t xml:space="preserve"> che in sé contiene il principio dell’</w:t>
      </w:r>
      <w:r w:rsidRPr="00543A85">
        <w:rPr>
          <w:rFonts w:ascii="Times New Roman" w:hAnsi="Times New Roman" w:cs="Times New Roman"/>
          <w:i/>
        </w:rPr>
        <w:t>Educ</w:t>
      </w:r>
      <w:r w:rsidR="00AC52DE" w:rsidRPr="00543A85">
        <w:rPr>
          <w:rFonts w:ascii="Times New Roman" w:hAnsi="Times New Roman" w:cs="Times New Roman"/>
          <w:i/>
        </w:rPr>
        <w:t>azione alla Cittadinanza</w:t>
      </w:r>
    </w:p>
    <w:p w:rsidR="00EA5D01" w:rsidRPr="00543A85" w:rsidRDefault="00AC52DE" w:rsidP="004C12AA">
      <w:pPr>
        <w:pStyle w:val="Nessunaspaziatura"/>
        <w:jc w:val="both"/>
        <w:rPr>
          <w:rFonts w:ascii="Times New Roman" w:hAnsi="Times New Roman" w:cs="Times New Roman"/>
        </w:rPr>
      </w:pPr>
      <w:r w:rsidRPr="00543A85">
        <w:rPr>
          <w:rFonts w:ascii="Times New Roman" w:hAnsi="Times New Roman" w:cs="Times New Roman"/>
        </w:rPr>
        <w:t>Il</w:t>
      </w:r>
      <w:r w:rsidR="00EA5D01" w:rsidRPr="00543A85">
        <w:rPr>
          <w:rFonts w:ascii="Times New Roman" w:hAnsi="Times New Roman" w:cs="Times New Roman"/>
        </w:rPr>
        <w:t xml:space="preserve"> piano d’opera verrà perseguito secondo il seguente schema:</w:t>
      </w:r>
    </w:p>
    <w:p w:rsidR="00EA5D01" w:rsidRPr="00EA5D01" w:rsidRDefault="00EA5D01" w:rsidP="00EA5D01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D01">
        <w:rPr>
          <w:rFonts w:ascii="Times New Roman" w:hAnsi="Times New Roman" w:cs="Times New Roman"/>
          <w:sz w:val="20"/>
          <w:szCs w:val="20"/>
          <w:u w:val="single"/>
        </w:rPr>
        <w:t>Il primo incontro di ciascun modulo vedrà esposta l’argomentazi</w:t>
      </w:r>
      <w:r>
        <w:rPr>
          <w:rFonts w:ascii="Times New Roman" w:hAnsi="Times New Roman" w:cs="Times New Roman"/>
          <w:sz w:val="20"/>
          <w:szCs w:val="20"/>
          <w:u w:val="single"/>
        </w:rPr>
        <w:t>one introduttiva della tematica.</w:t>
      </w:r>
    </w:p>
    <w:p w:rsidR="004C12AA" w:rsidRPr="00EA5D01" w:rsidRDefault="00EA5D01" w:rsidP="00EA5D01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D01">
        <w:rPr>
          <w:rFonts w:ascii="Times New Roman" w:hAnsi="Times New Roman" w:cs="Times New Roman"/>
          <w:sz w:val="20"/>
          <w:szCs w:val="20"/>
          <w:u w:val="single"/>
        </w:rPr>
        <w:t>Nel secondo incontro alla relazione dell’esperto in orario antimeridiano seguirà l’attività seminariale, mediante la costituzione di gruppi di lavoro.</w:t>
      </w:r>
    </w:p>
    <w:p w:rsidR="004C12AA" w:rsidRPr="00EA5D01" w:rsidRDefault="004C12AA" w:rsidP="004C12AA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2AA" w:rsidRPr="004924E7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E7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Tematiche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 la formazione in servizio </w:t>
      </w:r>
    </w:p>
    <w:p w:rsidR="004C12AA" w:rsidRPr="004924E7" w:rsidRDefault="004C12AA" w:rsidP="004C12AA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2AA" w:rsidRPr="006C7063" w:rsidRDefault="004C12AA" w:rsidP="004C12AA">
      <w:pPr>
        <w:pStyle w:val="Nessunaspaziatura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063">
        <w:rPr>
          <w:rFonts w:ascii="Times New Roman" w:hAnsi="Times New Roman" w:cs="Times New Roman"/>
          <w:b/>
          <w:sz w:val="24"/>
          <w:szCs w:val="24"/>
          <w:u w:val="single"/>
        </w:rPr>
        <w:t>1° Modulo: “La dimensione etica e sociale nel processo educativo”:</w:t>
      </w:r>
    </w:p>
    <w:p w:rsidR="004C12AA" w:rsidRPr="0019779F" w:rsidRDefault="00EA5D01" w:rsidP="004C12A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E1ADE">
        <w:rPr>
          <w:rFonts w:ascii="Times New Roman" w:hAnsi="Times New Roman" w:cs="Times New Roman"/>
          <w:b/>
          <w:sz w:val="20"/>
          <w:szCs w:val="20"/>
        </w:rPr>
        <w:t>7</w:t>
      </w:r>
      <w:r w:rsidR="004C12AA" w:rsidRPr="0019779F">
        <w:rPr>
          <w:rFonts w:ascii="Times New Roman" w:hAnsi="Times New Roman" w:cs="Times New Roman"/>
          <w:b/>
          <w:sz w:val="20"/>
          <w:szCs w:val="20"/>
        </w:rPr>
        <w:t>Novembre</w:t>
      </w:r>
      <w:r>
        <w:rPr>
          <w:rFonts w:ascii="Times New Roman" w:hAnsi="Times New Roman" w:cs="Times New Roman"/>
          <w:b/>
          <w:sz w:val="20"/>
          <w:szCs w:val="20"/>
        </w:rPr>
        <w:t>, lune</w:t>
      </w:r>
      <w:r w:rsidR="004C12AA">
        <w:rPr>
          <w:rFonts w:ascii="Times New Roman" w:hAnsi="Times New Roman" w:cs="Times New Roman"/>
          <w:b/>
          <w:sz w:val="20"/>
          <w:szCs w:val="20"/>
        </w:rPr>
        <w:t>dì</w:t>
      </w:r>
      <w:r w:rsidR="00AE1945">
        <w:rPr>
          <w:rFonts w:ascii="Times New Roman" w:hAnsi="Times New Roman" w:cs="Times New Roman"/>
          <w:b/>
          <w:sz w:val="20"/>
          <w:szCs w:val="20"/>
        </w:rPr>
        <w:t>, h. 15-18</w:t>
      </w:r>
      <w:r w:rsidR="004C12AA" w:rsidRPr="0019779F">
        <w:rPr>
          <w:rFonts w:ascii="Times New Roman" w:hAnsi="Times New Roman" w:cs="Times New Roman"/>
          <w:b/>
          <w:sz w:val="20"/>
          <w:szCs w:val="20"/>
        </w:rPr>
        <w:t xml:space="preserve"> Aula Magna Università per Stranieri “Dante Alighieri”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Relazione prof. </w:t>
      </w:r>
      <w:r w:rsidR="005C00A0">
        <w:rPr>
          <w:rFonts w:ascii="Times New Roman" w:hAnsi="Times New Roman" w:cs="Times New Roman"/>
          <w:b/>
          <w:sz w:val="20"/>
          <w:szCs w:val="20"/>
        </w:rPr>
        <w:t xml:space="preserve">A. </w:t>
      </w:r>
      <w:r>
        <w:rPr>
          <w:rFonts w:ascii="Times New Roman" w:hAnsi="Times New Roman" w:cs="Times New Roman"/>
          <w:b/>
          <w:sz w:val="20"/>
          <w:szCs w:val="20"/>
        </w:rPr>
        <w:t>Vecchio Ruggeri e A. Ambrosoli: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4C12AA" w:rsidRPr="00EA5D01">
        <w:rPr>
          <w:rFonts w:ascii="Times New Roman" w:hAnsi="Times New Roman" w:cs="Times New Roman"/>
          <w:b/>
          <w:sz w:val="20"/>
          <w:szCs w:val="20"/>
          <w:u w:val="single"/>
        </w:rPr>
        <w:t>Educazione alla cittadinanza connessa alle esigenze del territorio</w:t>
      </w:r>
      <w:r w:rsidR="004C12AA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C12AA" w:rsidRDefault="00DA48CF" w:rsidP="004C12A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01Dice</w:t>
      </w:r>
      <w:r w:rsidR="004C12AA" w:rsidRPr="0019779F">
        <w:rPr>
          <w:rFonts w:ascii="Times New Roman" w:hAnsi="Times New Roman" w:cs="Times New Roman"/>
          <w:b/>
          <w:sz w:val="20"/>
          <w:szCs w:val="20"/>
        </w:rPr>
        <w:t>mbre,</w:t>
      </w:r>
      <w:r>
        <w:rPr>
          <w:rFonts w:ascii="Times New Roman" w:hAnsi="Times New Roman" w:cs="Times New Roman"/>
          <w:b/>
          <w:sz w:val="20"/>
          <w:szCs w:val="20"/>
        </w:rPr>
        <w:t>vener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dì </w:t>
      </w:r>
      <w:r w:rsidR="004C12AA" w:rsidRPr="0019779F">
        <w:rPr>
          <w:rFonts w:ascii="Times New Roman" w:hAnsi="Times New Roman" w:cs="Times New Roman"/>
          <w:b/>
          <w:sz w:val="20"/>
          <w:szCs w:val="20"/>
        </w:rPr>
        <w:t>, h. 9.00/13 Aula Magna Università per Stranieri “D.A.”</w:t>
      </w:r>
      <w:r w:rsidR="004C12AA">
        <w:rPr>
          <w:rFonts w:ascii="Times New Roman" w:hAnsi="Times New Roman" w:cs="Times New Roman"/>
          <w:b/>
          <w:sz w:val="20"/>
          <w:szCs w:val="20"/>
        </w:rPr>
        <w:t>: pri</w:t>
      </w:r>
      <w:r w:rsidR="002C1867">
        <w:rPr>
          <w:rFonts w:ascii="Times New Roman" w:hAnsi="Times New Roman" w:cs="Times New Roman"/>
          <w:b/>
          <w:sz w:val="20"/>
          <w:szCs w:val="20"/>
        </w:rPr>
        <w:t xml:space="preserve">ma parte: Relazione del prof. Vincenzo </w:t>
      </w:r>
      <w:proofErr w:type="spellStart"/>
      <w:r w:rsidR="002C1867">
        <w:rPr>
          <w:rFonts w:ascii="Times New Roman" w:hAnsi="Times New Roman" w:cs="Times New Roman"/>
          <w:b/>
          <w:sz w:val="20"/>
          <w:szCs w:val="20"/>
        </w:rPr>
        <w:t>Schirripa</w:t>
      </w:r>
      <w:proofErr w:type="spellEnd"/>
      <w:r w:rsidR="005C00A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5C00A0">
        <w:rPr>
          <w:rFonts w:ascii="Times New Roman" w:hAnsi="Times New Roman" w:cs="Times New Roman"/>
          <w:b/>
          <w:sz w:val="20"/>
          <w:szCs w:val="20"/>
        </w:rPr>
        <w:t>Univ</w:t>
      </w:r>
      <w:proofErr w:type="spellEnd"/>
      <w:r w:rsidR="005C00A0">
        <w:rPr>
          <w:rFonts w:ascii="Times New Roman" w:hAnsi="Times New Roman" w:cs="Times New Roman"/>
          <w:b/>
          <w:sz w:val="20"/>
          <w:szCs w:val="20"/>
        </w:rPr>
        <w:t xml:space="preserve">. LUMSA </w:t>
      </w:r>
      <w:r w:rsidR="00AC52DE">
        <w:rPr>
          <w:rFonts w:ascii="Times New Roman" w:hAnsi="Times New Roman" w:cs="Times New Roman"/>
          <w:b/>
          <w:sz w:val="20"/>
          <w:szCs w:val="20"/>
        </w:rPr>
        <w:t>sul tema</w:t>
      </w:r>
      <w:r w:rsidR="00543A85" w:rsidRPr="00543A8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C52DE" w:rsidRPr="00AC52DE">
        <w:rPr>
          <w:rFonts w:ascii="Times New Roman" w:hAnsi="Times New Roman" w:cs="Times New Roman"/>
          <w:b/>
          <w:sz w:val="20"/>
          <w:szCs w:val="20"/>
          <w:u w:val="single"/>
        </w:rPr>
        <w:t>Prospettive etico/sociali nell’apprendimento</w:t>
      </w:r>
      <w:r w:rsidR="00AC52D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4C12AA" w:rsidRDefault="00AE1945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h. 14.30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/18: seconda parte: laboratorio con gruppi </w:t>
      </w:r>
      <w:r w:rsidR="00EA5D01">
        <w:rPr>
          <w:rFonts w:ascii="Times New Roman" w:hAnsi="Times New Roman" w:cs="Times New Roman"/>
          <w:b/>
          <w:sz w:val="20"/>
          <w:szCs w:val="20"/>
        </w:rPr>
        <w:t>d</w:t>
      </w:r>
      <w:r w:rsidR="004C12AA">
        <w:rPr>
          <w:rFonts w:ascii="Times New Roman" w:hAnsi="Times New Roman" w:cs="Times New Roman"/>
          <w:b/>
          <w:sz w:val="20"/>
          <w:szCs w:val="20"/>
        </w:rPr>
        <w:t>i lavoro.</w:t>
      </w:r>
    </w:p>
    <w:p w:rsidR="007E1ADE" w:rsidRDefault="007E1ADE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1ADE" w:rsidRPr="007E1ADE" w:rsidRDefault="007E1ADE" w:rsidP="007E1ADE">
      <w:pPr>
        <w:pStyle w:val="Nessunaspaziatura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1ADE">
        <w:rPr>
          <w:rFonts w:ascii="Times New Roman" w:hAnsi="Times New Roman" w:cs="Times New Roman"/>
          <w:b/>
          <w:sz w:val="24"/>
          <w:szCs w:val="24"/>
          <w:u w:val="single"/>
        </w:rPr>
        <w:t xml:space="preserve">2° Modulo: La  relazionalità nel processo di formazione e nella gestione della classe”.  </w:t>
      </w:r>
    </w:p>
    <w:p w:rsidR="007E1ADE" w:rsidRPr="007E1ADE" w:rsidRDefault="007E1ADE" w:rsidP="007E1ADE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ADE">
        <w:rPr>
          <w:rFonts w:ascii="Times New Roman" w:hAnsi="Times New Roman" w:cs="Times New Roman"/>
          <w:b/>
          <w:sz w:val="20"/>
          <w:szCs w:val="20"/>
        </w:rPr>
        <w:t xml:space="preserve">31 gennaio 2018, mercoledì, </w:t>
      </w:r>
      <w:r w:rsidR="00AE1945">
        <w:rPr>
          <w:rFonts w:ascii="Times New Roman" w:hAnsi="Times New Roman" w:cs="Times New Roman"/>
          <w:b/>
          <w:sz w:val="20"/>
          <w:szCs w:val="20"/>
        </w:rPr>
        <w:t>h. 15-18</w:t>
      </w:r>
      <w:r w:rsidRPr="007E1ADE">
        <w:rPr>
          <w:rFonts w:ascii="Times New Roman" w:hAnsi="Times New Roman" w:cs="Times New Roman"/>
          <w:b/>
          <w:sz w:val="20"/>
          <w:szCs w:val="20"/>
        </w:rPr>
        <w:t xml:space="preserve"> Università per stranieri “Dante Alighieri. Relazione del dr. Guido de Caro, psicoterapeuta: “ </w:t>
      </w:r>
      <w:r w:rsidRPr="007E1ADE">
        <w:rPr>
          <w:rFonts w:ascii="Times New Roman" w:hAnsi="Times New Roman" w:cs="Times New Roman"/>
          <w:b/>
          <w:sz w:val="20"/>
          <w:szCs w:val="20"/>
          <w:u w:val="single"/>
        </w:rPr>
        <w:t>Creazione di un clima relazionale positivo nella classe</w:t>
      </w:r>
      <w:r w:rsidRPr="007E1ADE">
        <w:rPr>
          <w:rFonts w:ascii="Times New Roman" w:hAnsi="Times New Roman" w:cs="Times New Roman"/>
          <w:b/>
          <w:sz w:val="20"/>
          <w:szCs w:val="20"/>
        </w:rPr>
        <w:t>”.</w:t>
      </w:r>
    </w:p>
    <w:p w:rsidR="007E1ADE" w:rsidRPr="007E1ADE" w:rsidRDefault="007E1ADE" w:rsidP="007E1ADE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ADE">
        <w:rPr>
          <w:rFonts w:ascii="Times New Roman" w:hAnsi="Times New Roman" w:cs="Times New Roman"/>
          <w:b/>
          <w:sz w:val="20"/>
          <w:szCs w:val="20"/>
        </w:rPr>
        <w:t>14 febbraio, mercoledì 2018, h. 9.00/13.00 Università per Stranieri “D.A.” prima parte: relazione della dott.ssa Magda     Di Renzo,     Direttrice Scuole di specializzazione   in psicoterapia e</w:t>
      </w:r>
      <w:r w:rsidR="00AE1945">
        <w:rPr>
          <w:rFonts w:ascii="Times New Roman" w:hAnsi="Times New Roman" w:cs="Times New Roman"/>
          <w:b/>
          <w:sz w:val="20"/>
          <w:szCs w:val="20"/>
        </w:rPr>
        <w:t xml:space="preserve">tà evolutiva (IDO) </w:t>
      </w:r>
      <w:r w:rsidRPr="007E1ADE">
        <w:rPr>
          <w:rFonts w:ascii="Times New Roman" w:hAnsi="Times New Roman" w:cs="Times New Roman"/>
          <w:b/>
          <w:sz w:val="20"/>
          <w:szCs w:val="20"/>
        </w:rPr>
        <w:t>Roma: “</w:t>
      </w:r>
      <w:r w:rsidRPr="007E1ADE">
        <w:rPr>
          <w:rFonts w:ascii="Times New Roman" w:hAnsi="Times New Roman" w:cs="Times New Roman"/>
          <w:b/>
          <w:sz w:val="20"/>
          <w:szCs w:val="20"/>
          <w:u w:val="single"/>
        </w:rPr>
        <w:t xml:space="preserve">Ruolo delle emozioni nella operatività didattico metodologica”. </w:t>
      </w:r>
    </w:p>
    <w:p w:rsidR="007E1ADE" w:rsidRPr="007E1ADE" w:rsidRDefault="007E1ADE" w:rsidP="007E1ADE">
      <w:pPr>
        <w:pStyle w:val="Nessunaspaziatura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ADE">
        <w:rPr>
          <w:rFonts w:ascii="Times New Roman" w:hAnsi="Times New Roman" w:cs="Times New Roman"/>
          <w:b/>
          <w:sz w:val="20"/>
          <w:szCs w:val="20"/>
        </w:rPr>
        <w:t>h. 14.30/18: seconda parte: laboratorio con gruppi di lavoro.</w:t>
      </w:r>
    </w:p>
    <w:p w:rsidR="004C12AA" w:rsidRDefault="004C12AA" w:rsidP="007E1ADE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12AA" w:rsidRDefault="007E1ADE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C12AA" w:rsidRPr="00407B28">
        <w:rPr>
          <w:rFonts w:ascii="Times New Roman" w:hAnsi="Times New Roman" w:cs="Times New Roman"/>
          <w:b/>
          <w:sz w:val="24"/>
          <w:szCs w:val="24"/>
          <w:u w:val="single"/>
        </w:rPr>
        <w:t>° Modulo: “</w:t>
      </w:r>
      <w:r w:rsidR="004C12AA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Educazione e </w:t>
      </w:r>
      <w:r w:rsidR="004C12AA" w:rsidRPr="00407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Social </w:t>
      </w:r>
      <w:r w:rsidR="004C12AA">
        <w:rPr>
          <w:rFonts w:ascii="Times New Roman" w:hAnsi="Times New Roman" w:cs="Times New Roman"/>
          <w:b/>
          <w:sz w:val="24"/>
          <w:szCs w:val="24"/>
          <w:u w:val="single"/>
        </w:rPr>
        <w:t>media: temi, problemi, prospettive</w:t>
      </w:r>
      <w:r w:rsidR="004C12AA" w:rsidRPr="00407B28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C12AA" w:rsidRDefault="005C00A0" w:rsidP="004C12AA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 aprile, venerdì</w:t>
      </w:r>
      <w:r w:rsidR="00AE1945">
        <w:rPr>
          <w:rFonts w:ascii="Times New Roman" w:hAnsi="Times New Roman" w:cs="Times New Roman"/>
          <w:b/>
          <w:sz w:val="20"/>
          <w:szCs w:val="20"/>
        </w:rPr>
        <w:t xml:space="preserve"> 2018, h. 15-18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 Università per Stranieri “Dante Alighieri”</w:t>
      </w:r>
    </w:p>
    <w:p w:rsidR="004C12AA" w:rsidRDefault="004C12AA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</w:t>
      </w:r>
      <w:r w:rsidRPr="00EA5D01">
        <w:rPr>
          <w:rFonts w:ascii="Times New Roman" w:hAnsi="Times New Roman" w:cs="Times New Roman"/>
          <w:b/>
          <w:sz w:val="20"/>
          <w:szCs w:val="20"/>
          <w:u w:val="single"/>
        </w:rPr>
        <w:t xml:space="preserve">Rete e apprendimento: quali </w:t>
      </w:r>
      <w:r w:rsidR="00AC52DE" w:rsidRPr="00EA5D01">
        <w:rPr>
          <w:rFonts w:ascii="Times New Roman" w:hAnsi="Times New Roman" w:cs="Times New Roman"/>
          <w:b/>
          <w:sz w:val="20"/>
          <w:szCs w:val="20"/>
          <w:u w:val="single"/>
        </w:rPr>
        <w:t>prospettive</w:t>
      </w:r>
      <w:r w:rsidR="00AC52DE">
        <w:rPr>
          <w:rFonts w:ascii="Times New Roman" w:hAnsi="Times New Roman" w:cs="Times New Roman"/>
          <w:b/>
          <w:sz w:val="20"/>
          <w:szCs w:val="20"/>
        </w:rPr>
        <w:t xml:space="preserve">? </w:t>
      </w:r>
      <w:r>
        <w:rPr>
          <w:rFonts w:ascii="Times New Roman" w:hAnsi="Times New Roman" w:cs="Times New Roman"/>
          <w:b/>
          <w:sz w:val="20"/>
          <w:szCs w:val="20"/>
        </w:rPr>
        <w:t>Relaziona dott.ssa Giusy D’Auria, consulente pedagogico CS</w:t>
      </w:r>
    </w:p>
    <w:p w:rsidR="004C12AA" w:rsidRDefault="00AE1945" w:rsidP="004C12AA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aprile, mercoledì</w:t>
      </w:r>
      <w:r w:rsidR="00AC52DE">
        <w:rPr>
          <w:rFonts w:ascii="Times New Roman" w:hAnsi="Times New Roman" w:cs="Times New Roman"/>
          <w:b/>
          <w:sz w:val="20"/>
          <w:szCs w:val="20"/>
        </w:rPr>
        <w:t xml:space="preserve"> 2018, </w:t>
      </w:r>
      <w:r w:rsidR="004C12AA">
        <w:rPr>
          <w:rFonts w:ascii="Times New Roman" w:hAnsi="Times New Roman" w:cs="Times New Roman"/>
          <w:b/>
          <w:sz w:val="20"/>
          <w:szCs w:val="20"/>
        </w:rPr>
        <w:t xml:space="preserve">h. 9.00/13.00 Università per Stranieri “D.A.”: prima parte: relaziona il prof. E.  </w:t>
      </w:r>
      <w:proofErr w:type="spellStart"/>
      <w:r w:rsidR="004C12AA">
        <w:rPr>
          <w:rFonts w:ascii="Times New Roman" w:hAnsi="Times New Roman" w:cs="Times New Roman"/>
          <w:b/>
          <w:sz w:val="20"/>
          <w:szCs w:val="20"/>
        </w:rPr>
        <w:t>Lastrucci</w:t>
      </w:r>
      <w:proofErr w:type="spellEnd"/>
      <w:r w:rsidR="004C12AA">
        <w:rPr>
          <w:rFonts w:ascii="Times New Roman" w:hAnsi="Times New Roman" w:cs="Times New Roman"/>
          <w:b/>
          <w:sz w:val="20"/>
          <w:szCs w:val="20"/>
        </w:rPr>
        <w:t xml:space="preserve">, Presidente </w:t>
      </w:r>
      <w:r w:rsidR="002C1867">
        <w:rPr>
          <w:rFonts w:ascii="Times New Roman" w:hAnsi="Times New Roman" w:cs="Times New Roman"/>
          <w:b/>
          <w:sz w:val="20"/>
          <w:szCs w:val="20"/>
        </w:rPr>
        <w:t xml:space="preserve">Nazionale </w:t>
      </w:r>
      <w:proofErr w:type="spellStart"/>
      <w:r w:rsidR="004C12AA">
        <w:rPr>
          <w:rFonts w:ascii="Times New Roman" w:hAnsi="Times New Roman" w:cs="Times New Roman"/>
          <w:b/>
          <w:sz w:val="20"/>
          <w:szCs w:val="20"/>
        </w:rPr>
        <w:t>Aspei</w:t>
      </w:r>
      <w:proofErr w:type="spellEnd"/>
      <w:r w:rsidR="004C12AA">
        <w:rPr>
          <w:rFonts w:ascii="Times New Roman" w:hAnsi="Times New Roman" w:cs="Times New Roman"/>
          <w:b/>
          <w:sz w:val="20"/>
          <w:szCs w:val="20"/>
        </w:rPr>
        <w:t xml:space="preserve">, Ordinario </w:t>
      </w:r>
      <w:r w:rsidR="002C1867">
        <w:rPr>
          <w:rFonts w:ascii="Times New Roman" w:hAnsi="Times New Roman" w:cs="Times New Roman"/>
          <w:b/>
          <w:sz w:val="20"/>
          <w:szCs w:val="20"/>
        </w:rPr>
        <w:t xml:space="preserve">di Pedagogia Generale Università della </w:t>
      </w:r>
      <w:proofErr w:type="spellStart"/>
      <w:r w:rsidR="002C1867">
        <w:rPr>
          <w:rFonts w:ascii="Times New Roman" w:hAnsi="Times New Roman" w:cs="Times New Roman"/>
          <w:b/>
          <w:sz w:val="20"/>
          <w:szCs w:val="20"/>
        </w:rPr>
        <w:t>Baslicata</w:t>
      </w:r>
      <w:proofErr w:type="spellEnd"/>
      <w:r w:rsidR="004C12AA">
        <w:rPr>
          <w:rFonts w:ascii="Times New Roman" w:hAnsi="Times New Roman" w:cs="Times New Roman"/>
          <w:b/>
          <w:sz w:val="20"/>
          <w:szCs w:val="20"/>
        </w:rPr>
        <w:t>: “</w:t>
      </w:r>
      <w:r w:rsidR="004C12AA" w:rsidRPr="00EA5D01">
        <w:rPr>
          <w:rFonts w:ascii="Times New Roman" w:hAnsi="Times New Roman" w:cs="Times New Roman"/>
          <w:b/>
          <w:sz w:val="20"/>
          <w:szCs w:val="20"/>
          <w:u w:val="single"/>
        </w:rPr>
        <w:t>I Social nel rapporto genitori- figli</w:t>
      </w:r>
      <w:r w:rsidR="004C12AA">
        <w:rPr>
          <w:rFonts w:ascii="Times New Roman" w:hAnsi="Times New Roman" w:cs="Times New Roman"/>
          <w:b/>
          <w:sz w:val="20"/>
          <w:szCs w:val="20"/>
        </w:rPr>
        <w:t>”.</w:t>
      </w:r>
    </w:p>
    <w:p w:rsidR="004C12AA" w:rsidRDefault="004C12AA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h. 14.30/18: seconda parte: laboratorio con gruppi di lavoro.</w:t>
      </w:r>
    </w:p>
    <w:p w:rsidR="004C12AA" w:rsidRPr="00603467" w:rsidRDefault="004C12AA" w:rsidP="004C12AA">
      <w:pPr>
        <w:pStyle w:val="Nessunaspaziatur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12AA" w:rsidRPr="00603467" w:rsidRDefault="004C12AA" w:rsidP="004C12AA">
      <w:pPr>
        <w:pStyle w:val="Nessunaspaziatura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C12AA" w:rsidRPr="00013FB6" w:rsidRDefault="004C12AA" w:rsidP="004C12AA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013FB6">
        <w:rPr>
          <w:rFonts w:ascii="Times New Roman" w:hAnsi="Times New Roman" w:cs="Times New Roman"/>
          <w:sz w:val="20"/>
          <w:szCs w:val="20"/>
        </w:rPr>
        <w:t xml:space="preserve">Il Programma tematico potrebbe subire qualche modifica in corrispondenza di eventi scolastici </w:t>
      </w:r>
      <w:r>
        <w:rPr>
          <w:rFonts w:ascii="Times New Roman" w:hAnsi="Times New Roman" w:cs="Times New Roman"/>
          <w:sz w:val="20"/>
          <w:szCs w:val="20"/>
        </w:rPr>
        <w:t xml:space="preserve">e territoriali </w:t>
      </w:r>
      <w:r w:rsidRPr="00013FB6">
        <w:rPr>
          <w:rFonts w:ascii="Times New Roman" w:hAnsi="Times New Roman" w:cs="Times New Roman"/>
          <w:sz w:val="20"/>
          <w:szCs w:val="20"/>
        </w:rPr>
        <w:t>di rilievo.</w:t>
      </w:r>
    </w:p>
    <w:p w:rsidR="004C12AA" w:rsidRPr="00013FB6" w:rsidRDefault="004C12AA" w:rsidP="004C12AA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A48CF">
        <w:rPr>
          <w:rFonts w:ascii="Times New Roman" w:hAnsi="Times New Roman" w:cs="Times New Roman"/>
          <w:b/>
          <w:sz w:val="20"/>
          <w:szCs w:val="20"/>
        </w:rPr>
        <w:t>Per le iscrizioni all’</w:t>
      </w:r>
      <w:proofErr w:type="spellStart"/>
      <w:r w:rsidRPr="00DA48CF">
        <w:rPr>
          <w:rFonts w:ascii="Times New Roman" w:hAnsi="Times New Roman" w:cs="Times New Roman"/>
          <w:b/>
          <w:sz w:val="20"/>
          <w:szCs w:val="20"/>
        </w:rPr>
        <w:t>As.Pe.I.</w:t>
      </w:r>
      <w:proofErr w:type="spellEnd"/>
      <w:r w:rsidRPr="00013FB6">
        <w:rPr>
          <w:rFonts w:ascii="Times New Roman" w:hAnsi="Times New Roman" w:cs="Times New Roman"/>
          <w:sz w:val="20"/>
          <w:szCs w:val="20"/>
        </w:rPr>
        <w:t xml:space="preserve"> rivolgersi al Presidente o alla prof.ssa Francesca Neri, segretaria della sezione (cell.:340.8082393), versando la quota di E.30,00 (trenta).</w:t>
      </w:r>
    </w:p>
    <w:p w:rsidR="004C12AA" w:rsidRPr="00013FB6" w:rsidRDefault="00AC52DE" w:rsidP="004C12AA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A48CF">
        <w:rPr>
          <w:rFonts w:ascii="Times New Roman" w:hAnsi="Times New Roman" w:cs="Times New Roman"/>
          <w:b/>
          <w:sz w:val="20"/>
          <w:szCs w:val="20"/>
        </w:rPr>
        <w:t>A conclusione di ogni modulo</w:t>
      </w:r>
      <w:r w:rsidR="004C12AA" w:rsidRPr="00DA48CF">
        <w:rPr>
          <w:rFonts w:ascii="Times New Roman" w:hAnsi="Times New Roman" w:cs="Times New Roman"/>
          <w:b/>
          <w:sz w:val="20"/>
          <w:szCs w:val="20"/>
        </w:rPr>
        <w:t xml:space="preserve"> verrà rilasciato regolare attestato di partecipazione</w:t>
      </w:r>
      <w:r w:rsidR="004C12AA" w:rsidRPr="00013FB6">
        <w:rPr>
          <w:rFonts w:ascii="Times New Roman" w:hAnsi="Times New Roman" w:cs="Times New Roman"/>
          <w:sz w:val="20"/>
          <w:szCs w:val="20"/>
        </w:rPr>
        <w:t>.</w:t>
      </w:r>
    </w:p>
    <w:p w:rsidR="00327670" w:rsidRDefault="00327670" w:rsidP="004C12AA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4C12AA" w:rsidRPr="00327670" w:rsidRDefault="004C12AA" w:rsidP="00327670">
      <w:pPr>
        <w:pStyle w:val="Nessunaspaziatura"/>
        <w:jc w:val="both"/>
        <w:rPr>
          <w:rFonts w:ascii="Times New Roman" w:hAnsi="Times New Roman" w:cs="Times New Roman"/>
          <w:b/>
        </w:rPr>
      </w:pPr>
      <w:r w:rsidRPr="00013FB6">
        <w:rPr>
          <w:rFonts w:ascii="Times New Roman" w:hAnsi="Times New Roman" w:cs="Times New Roman"/>
          <w:sz w:val="20"/>
          <w:szCs w:val="20"/>
        </w:rPr>
        <w:t>Reg</w:t>
      </w:r>
      <w:r>
        <w:rPr>
          <w:rFonts w:ascii="Times New Roman" w:hAnsi="Times New Roman" w:cs="Times New Roman"/>
          <w:sz w:val="20"/>
          <w:szCs w:val="20"/>
        </w:rPr>
        <w:t>gio Calabria, 1</w:t>
      </w:r>
      <w:r w:rsidRPr="00013FB6">
        <w:rPr>
          <w:rFonts w:ascii="Times New Roman" w:hAnsi="Times New Roman" w:cs="Times New Roman"/>
          <w:sz w:val="20"/>
          <w:szCs w:val="20"/>
        </w:rPr>
        <w:t xml:space="preserve">0 ottobre 2017                                                                           </w:t>
      </w:r>
      <w:bookmarkStart w:id="0" w:name="_GoBack"/>
      <w:bookmarkEnd w:id="0"/>
      <w:r w:rsidRPr="00327670">
        <w:rPr>
          <w:rFonts w:ascii="Times New Roman" w:hAnsi="Times New Roman" w:cs="Times New Roman"/>
          <w:b/>
        </w:rPr>
        <w:t>Il Presidente della sezione</w:t>
      </w:r>
    </w:p>
    <w:p w:rsidR="004C12AA" w:rsidRPr="00AE1945" w:rsidRDefault="004C12AA" w:rsidP="00AE1945">
      <w:pPr>
        <w:pStyle w:val="Nessunaspaziatura"/>
        <w:jc w:val="right"/>
        <w:rPr>
          <w:rFonts w:ascii="Times New Roman" w:hAnsi="Times New Roman" w:cs="Times New Roman"/>
        </w:rPr>
      </w:pPr>
      <w:r w:rsidRPr="00834009">
        <w:rPr>
          <w:rFonts w:ascii="Times New Roman" w:hAnsi="Times New Roman" w:cs="Times New Roman"/>
        </w:rPr>
        <w:t>Prof. Angelo Vecchio Ruggeri</w:t>
      </w:r>
    </w:p>
    <w:sectPr w:rsidR="004C12AA" w:rsidRPr="00AE1945" w:rsidSect="0032767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E81"/>
    <w:multiLevelType w:val="hybridMultilevel"/>
    <w:tmpl w:val="3318AD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5C3F"/>
    <w:multiLevelType w:val="hybridMultilevel"/>
    <w:tmpl w:val="93AA7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6E6B"/>
    <w:multiLevelType w:val="hybridMultilevel"/>
    <w:tmpl w:val="313C35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54B2"/>
    <w:multiLevelType w:val="hybridMultilevel"/>
    <w:tmpl w:val="D33EB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C12AA"/>
    <w:rsid w:val="0001151F"/>
    <w:rsid w:val="00106513"/>
    <w:rsid w:val="00207655"/>
    <w:rsid w:val="00257855"/>
    <w:rsid w:val="002C1867"/>
    <w:rsid w:val="00327670"/>
    <w:rsid w:val="004C12AA"/>
    <w:rsid w:val="00543A85"/>
    <w:rsid w:val="005C00A0"/>
    <w:rsid w:val="005F25D9"/>
    <w:rsid w:val="007E1ADE"/>
    <w:rsid w:val="009562FD"/>
    <w:rsid w:val="00AC52DE"/>
    <w:rsid w:val="00AE1945"/>
    <w:rsid w:val="00AF26A1"/>
    <w:rsid w:val="00B975B7"/>
    <w:rsid w:val="00C3594C"/>
    <w:rsid w:val="00CA5899"/>
    <w:rsid w:val="00DA48CF"/>
    <w:rsid w:val="00EA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2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12A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C1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2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12A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C1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o.vecchiorugger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PinoGreco</cp:lastModifiedBy>
  <cp:revision>2</cp:revision>
  <cp:lastPrinted>2017-09-21T07:21:00Z</cp:lastPrinted>
  <dcterms:created xsi:type="dcterms:W3CDTF">2017-10-17T14:13:00Z</dcterms:created>
  <dcterms:modified xsi:type="dcterms:W3CDTF">2017-10-17T14:13:00Z</dcterms:modified>
</cp:coreProperties>
</file>